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D5E5F6" w14:textId="77777777" w:rsidR="003E0B17" w:rsidRPr="00582FA6" w:rsidRDefault="003E0B17">
      <w:pPr>
        <w:rPr>
          <w:color w:val="000000" w:themeColor="text1"/>
          <w:sz w:val="58"/>
          <w:szCs w:val="5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82FA6">
        <w:rPr>
          <w:color w:val="000000" w:themeColor="text1"/>
          <w:sz w:val="58"/>
          <w:szCs w:val="5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Opravy výtahů na SVJ  Sedmikráska</w:t>
      </w:r>
    </w:p>
    <w:p w14:paraId="5BE3ECA0" w14:textId="77777777" w:rsidR="003E0B17" w:rsidRDefault="003E0B1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0"/>
        <w:gridCol w:w="1786"/>
        <w:gridCol w:w="1481"/>
        <w:gridCol w:w="1511"/>
        <w:gridCol w:w="2164"/>
      </w:tblGrid>
      <w:tr w:rsidR="003E0B17" w14:paraId="7C0F0FBF" w14:textId="77777777" w:rsidTr="00582FA6">
        <w:tc>
          <w:tcPr>
            <w:tcW w:w="2120" w:type="dxa"/>
          </w:tcPr>
          <w:p w14:paraId="51F9A34B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0FA6709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FA6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Vchod</w:t>
            </w:r>
          </w:p>
          <w:p w14:paraId="514FA899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86" w:type="dxa"/>
          </w:tcPr>
          <w:p w14:paraId="7803D7CF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67B256C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FA6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1481" w:type="dxa"/>
          </w:tcPr>
          <w:p w14:paraId="7D577892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FB97F2A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FA6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Den</w:t>
            </w:r>
          </w:p>
        </w:tc>
        <w:tc>
          <w:tcPr>
            <w:tcW w:w="1511" w:type="dxa"/>
          </w:tcPr>
          <w:p w14:paraId="2A502721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FF9F1A8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FA6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Začátek práce</w:t>
            </w:r>
          </w:p>
        </w:tc>
        <w:tc>
          <w:tcPr>
            <w:tcW w:w="2164" w:type="dxa"/>
          </w:tcPr>
          <w:p w14:paraId="12B89D9D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F8352DF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FA6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Předpokládaný konec práce</w:t>
            </w:r>
          </w:p>
        </w:tc>
      </w:tr>
      <w:tr w:rsidR="003E0B17" w14:paraId="025F1EB5" w14:textId="77777777" w:rsidTr="00582FA6">
        <w:tc>
          <w:tcPr>
            <w:tcW w:w="2120" w:type="dxa"/>
          </w:tcPr>
          <w:p w14:paraId="68DC1150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bookmarkStart w:id="0" w:name="_GoBack"/>
          </w:p>
          <w:p w14:paraId="5D911EE0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35A5809" w14:textId="00774AE0" w:rsidR="003E0B17" w:rsidRPr="00582FA6" w:rsidRDefault="00582FA6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Kurta Konráda </w:t>
            </w:r>
            <w:r w:rsidR="003E0B17" w:rsidRPr="00582FA6"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  <w:p w14:paraId="5BF010E2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86" w:type="dxa"/>
          </w:tcPr>
          <w:p w14:paraId="23C4901C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46D94C20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194A4C2E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52595168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28/11/2018</w:t>
            </w:r>
          </w:p>
        </w:tc>
        <w:tc>
          <w:tcPr>
            <w:tcW w:w="1481" w:type="dxa"/>
          </w:tcPr>
          <w:p w14:paraId="4794F4AC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387B47EC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6C82EF9D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762F53CA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Středa</w:t>
            </w:r>
          </w:p>
        </w:tc>
        <w:tc>
          <w:tcPr>
            <w:tcW w:w="1511" w:type="dxa"/>
          </w:tcPr>
          <w:p w14:paraId="10AE7308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0F7FBD1F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3286FF1E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7FF5E5DB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9 hod.</w:t>
            </w:r>
          </w:p>
        </w:tc>
        <w:tc>
          <w:tcPr>
            <w:tcW w:w="2164" w:type="dxa"/>
          </w:tcPr>
          <w:p w14:paraId="177FF919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2383F559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186812D4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6BA70B08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13 hod.</w:t>
            </w:r>
          </w:p>
        </w:tc>
      </w:tr>
      <w:bookmarkEnd w:id="0"/>
      <w:tr w:rsidR="003E0B17" w:rsidRPr="00582FA6" w14:paraId="764E07CE" w14:textId="77777777" w:rsidTr="00582FA6">
        <w:tc>
          <w:tcPr>
            <w:tcW w:w="2120" w:type="dxa"/>
          </w:tcPr>
          <w:p w14:paraId="1629AF58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8386F2D" w14:textId="0D40F043" w:rsidR="003E0B17" w:rsidRPr="00582FA6" w:rsidRDefault="00582FA6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Ocelářská </w:t>
            </w:r>
            <w:r w:rsidR="003E0B17" w:rsidRPr="00582FA6"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  <w:p w14:paraId="080E08A3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D6E0F49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86" w:type="dxa"/>
          </w:tcPr>
          <w:p w14:paraId="224D3498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06E7733B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783C40E6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30/11/2018</w:t>
            </w:r>
          </w:p>
        </w:tc>
        <w:tc>
          <w:tcPr>
            <w:tcW w:w="1481" w:type="dxa"/>
          </w:tcPr>
          <w:p w14:paraId="3A92A6AD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2710FCB6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51BB9EFE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Pátek</w:t>
            </w:r>
          </w:p>
        </w:tc>
        <w:tc>
          <w:tcPr>
            <w:tcW w:w="1511" w:type="dxa"/>
          </w:tcPr>
          <w:p w14:paraId="25CF5E0D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1F57E228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098BCC4F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9 hod.</w:t>
            </w:r>
          </w:p>
        </w:tc>
        <w:tc>
          <w:tcPr>
            <w:tcW w:w="2164" w:type="dxa"/>
          </w:tcPr>
          <w:p w14:paraId="5329B9E1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02CCDC03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08210874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1</w:t>
            </w:r>
            <w:r w:rsidR="00EE609B">
              <w:rPr>
                <w:sz w:val="32"/>
                <w:szCs w:val="32"/>
              </w:rPr>
              <w:t>5</w:t>
            </w:r>
            <w:r w:rsidRPr="003E0B17">
              <w:rPr>
                <w:sz w:val="32"/>
                <w:szCs w:val="32"/>
              </w:rPr>
              <w:t xml:space="preserve"> hod.</w:t>
            </w:r>
          </w:p>
        </w:tc>
      </w:tr>
      <w:tr w:rsidR="003E0B17" w14:paraId="04C6F1AB" w14:textId="77777777" w:rsidTr="00582FA6">
        <w:trPr>
          <w:trHeight w:val="2038"/>
        </w:trPr>
        <w:tc>
          <w:tcPr>
            <w:tcW w:w="2120" w:type="dxa"/>
          </w:tcPr>
          <w:p w14:paraId="2A8E6D7A" w14:textId="163B0194" w:rsidR="003E0B17" w:rsidRPr="00582FA6" w:rsidRDefault="00582FA6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Kurta Konráda</w:t>
            </w:r>
          </w:p>
          <w:p w14:paraId="350AB16B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FA6"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  <w:p w14:paraId="76453660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843FF47" w14:textId="77777777" w:rsidR="003E0B17" w:rsidRPr="00582FA6" w:rsidRDefault="003E0B17" w:rsidP="003E0B17">
            <w:pPr>
              <w:jc w:val="center"/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86" w:type="dxa"/>
          </w:tcPr>
          <w:p w14:paraId="43A5311E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335A1C13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22F3C604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29/11/2018</w:t>
            </w:r>
          </w:p>
        </w:tc>
        <w:tc>
          <w:tcPr>
            <w:tcW w:w="1481" w:type="dxa"/>
          </w:tcPr>
          <w:p w14:paraId="7D005B5F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11BE3623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492FA279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Čtvrtek</w:t>
            </w:r>
          </w:p>
        </w:tc>
        <w:tc>
          <w:tcPr>
            <w:tcW w:w="1511" w:type="dxa"/>
          </w:tcPr>
          <w:p w14:paraId="4378D9EB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0E4CDDAC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35E0C608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9 hod.</w:t>
            </w:r>
          </w:p>
        </w:tc>
        <w:tc>
          <w:tcPr>
            <w:tcW w:w="2164" w:type="dxa"/>
          </w:tcPr>
          <w:p w14:paraId="0B1A03BD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000E338B" w14:textId="77777777" w:rsidR="003E0B17" w:rsidRDefault="003E0B17" w:rsidP="003E0B17">
            <w:pPr>
              <w:jc w:val="center"/>
              <w:rPr>
                <w:sz w:val="32"/>
                <w:szCs w:val="32"/>
              </w:rPr>
            </w:pPr>
          </w:p>
          <w:p w14:paraId="3BDC12B8" w14:textId="77777777" w:rsidR="003E0B17" w:rsidRPr="003E0B17" w:rsidRDefault="003E0B17" w:rsidP="003E0B17">
            <w:pPr>
              <w:jc w:val="center"/>
              <w:rPr>
                <w:sz w:val="32"/>
                <w:szCs w:val="32"/>
              </w:rPr>
            </w:pPr>
            <w:r w:rsidRPr="003E0B17">
              <w:rPr>
                <w:sz w:val="32"/>
                <w:szCs w:val="32"/>
              </w:rPr>
              <w:t>13 hod.</w:t>
            </w:r>
          </w:p>
        </w:tc>
      </w:tr>
    </w:tbl>
    <w:p w14:paraId="5F31DF8C" w14:textId="77777777" w:rsidR="003E0B17" w:rsidRDefault="003E0B17"/>
    <w:sectPr w:rsidR="003E0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B17"/>
    <w:rsid w:val="003E0B17"/>
    <w:rsid w:val="00582FA6"/>
    <w:rsid w:val="00EE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FA9F7"/>
  <w15:chartTrackingRefBased/>
  <w15:docId w15:val="{9BF700B9-32E3-4CCD-892B-C58A3A56A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2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F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Šindelář</dc:creator>
  <cp:keywords/>
  <dc:description/>
  <cp:lastModifiedBy>Monika Cholenska (DHL IT Services)</cp:lastModifiedBy>
  <cp:revision>2</cp:revision>
  <cp:lastPrinted>2018-11-21T10:56:00Z</cp:lastPrinted>
  <dcterms:created xsi:type="dcterms:W3CDTF">2018-11-21T11:01:00Z</dcterms:created>
  <dcterms:modified xsi:type="dcterms:W3CDTF">2018-11-21T11:01:00Z</dcterms:modified>
</cp:coreProperties>
</file>